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A492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 xml:space="preserve">诚信经营进商超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筑牢经营文明线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——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市场局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开展诚信经营宣传活动</w:t>
      </w:r>
    </w:p>
    <w:p w14:paraId="2FD1E0B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9F32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推进社会信用体系建设，强化超市从业人员诚信经营意识，营造安全放心、公平有序的消费环境，近日，虎林市市场监督管理局组织工作人员深入辖区大型超市，开展“诚信经营进商超”主题宣传活动，将诚信理念精准传递给每一位超市从业人员。</w:t>
      </w:r>
    </w:p>
    <w:p w14:paraId="612C0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活动现场，工作人员以“面对面宣讲、点对点指导”方式，围绕超市经营核心环节，向从业人员普及《消费者权益保护法》《产品质量法》等相关法律法规，重点讲解明码标价、食品溯源、临期商品管理、退换货服务等关键要求，提醒其坚决杜绝假冒伪劣、虚假宣传、缺斤短两等违法违规行为，严把商品质量关，杜绝销售三无及过期商品。</w:t>
      </w:r>
    </w:p>
    <w:p w14:paraId="0A41E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-6374765</wp:posOffset>
            </wp:positionV>
            <wp:extent cx="5264785" cy="3947160"/>
            <wp:effectExtent l="0" t="0" r="12065" b="15240"/>
            <wp:wrapTopAndBottom/>
            <wp:docPr id="1" name="图片 1" descr="81c634c5b242f719523bef17f224b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c634c5b242f719523bef17f224b7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2D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同时，工作人员发放《诚信经营倡议书》，倡导从业人员坚守诚信底线、规范经营行为、主动接受社会监督，以真诚服务赢得消费者信任，树立商超行业诚信形象。针对从业人员提出的消费纠纷处置、明码标价规范等疑问，工作人员结合典型案例以案说法，逐一耐心解答，切实增强其诚信守法经营的自觉性。</w:t>
      </w:r>
    </w:p>
    <w:p w14:paraId="51F55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今后，虎林市市场监督管理局将持续深化诚信宣传，推动诚信经营理念深入人心，全力守护群众消费安全，构建“政府引导、商户自律、社会监督”的良好市场环境。</w:t>
      </w:r>
    </w:p>
    <w:p w14:paraId="7C056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D3452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18DBE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8CA7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虎林市市场监督管理局</w:t>
      </w:r>
    </w:p>
    <w:p w14:paraId="1ADD1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782B"/>
    <w:rsid w:val="26DD7675"/>
    <w:rsid w:val="2C287668"/>
    <w:rsid w:val="49A6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500</Characters>
  <Lines>0</Lines>
  <Paragraphs>0</Paragraphs>
  <TotalTime>3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2026-03-13T08:30:00Z</dcterms:created>
  <dc:creator>Lenovo</dc:creator>
  <cp:lastModifiedBy>413709669</cp:lastModifiedBy>
  <dcterms:modified xsi:type="dcterms:W3CDTF">2026-04-13T10:51:35Z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eyJoZGlkIjoiNzcxOWZiYWMxODU3ZmY0ZWUzZmI3YzE2ZDJiZDc1YTAiLCJ1c2VySWQiOiI0MTM3MDk2NjkifQ==</vt:lpwstr>
  </property>
  <property fmtid="{D5CDD505-2E9C-101B-9397-08002B2CF9AE}" pid="4" name="ICV">
    <vt:lpwstr>645120EF3D344B9398B55603F8E80379_13</vt:lpwstr>
  </property>
</Properties>
</file>